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14" w:rsidRPr="00355B87" w:rsidRDefault="00C13814" w:rsidP="00C13814">
      <w:pPr>
        <w:spacing w:before="100" w:beforeAutospacing="1"/>
        <w:ind w:right="567"/>
        <w:jc w:val="center"/>
        <w:rPr>
          <w:b/>
        </w:rPr>
      </w:pPr>
      <w:r>
        <w:rPr>
          <w:b/>
        </w:rPr>
        <w:t xml:space="preserve">        </w:t>
      </w:r>
      <w:r w:rsidRPr="00355B87">
        <w:rPr>
          <w:b/>
        </w:rPr>
        <w:t>КУРГАНСКАЯ ОБЛАСТЬ</w:t>
      </w:r>
    </w:p>
    <w:p w:rsidR="00C13814" w:rsidRPr="00355B87" w:rsidRDefault="00C13814" w:rsidP="00C13814">
      <w:pPr>
        <w:jc w:val="center"/>
        <w:rPr>
          <w:b/>
        </w:rPr>
      </w:pPr>
      <w:r w:rsidRPr="00355B87">
        <w:rPr>
          <w:b/>
        </w:rPr>
        <w:t>ШУМИХИНСКИЙ РАЙОН</w:t>
      </w:r>
    </w:p>
    <w:p w:rsidR="00C13814" w:rsidRPr="00355B87" w:rsidRDefault="00C13814" w:rsidP="00C13814">
      <w:pPr>
        <w:jc w:val="center"/>
        <w:rPr>
          <w:b/>
        </w:rPr>
      </w:pPr>
      <w:r>
        <w:rPr>
          <w:b/>
        </w:rPr>
        <w:t>ПТИЧАНСКИЙ</w:t>
      </w:r>
      <w:r w:rsidRPr="00355B87">
        <w:rPr>
          <w:b/>
        </w:rPr>
        <w:t xml:space="preserve"> СЕЛЬСОВЕТ</w:t>
      </w:r>
    </w:p>
    <w:p w:rsidR="00C13814" w:rsidRPr="00355B87" w:rsidRDefault="00C13814" w:rsidP="00C13814">
      <w:pPr>
        <w:jc w:val="center"/>
        <w:rPr>
          <w:b/>
        </w:rPr>
      </w:pPr>
    </w:p>
    <w:p w:rsidR="00C13814" w:rsidRPr="00355B87" w:rsidRDefault="00C13814" w:rsidP="00C13814">
      <w:pPr>
        <w:jc w:val="center"/>
        <w:rPr>
          <w:b/>
        </w:rPr>
      </w:pPr>
      <w:r w:rsidRPr="00355B87">
        <w:rPr>
          <w:b/>
        </w:rPr>
        <w:t xml:space="preserve">АДМИНИСТРАЦИЯ </w:t>
      </w:r>
      <w:r>
        <w:rPr>
          <w:b/>
        </w:rPr>
        <w:t>ПТИЧАНСКОГО</w:t>
      </w:r>
      <w:r w:rsidRPr="00355B87">
        <w:rPr>
          <w:b/>
        </w:rPr>
        <w:t xml:space="preserve"> СЕЛЬСОВЕТА</w:t>
      </w:r>
    </w:p>
    <w:p w:rsidR="00C13814" w:rsidRPr="00355B87" w:rsidRDefault="00C13814" w:rsidP="00C13814">
      <w:pPr>
        <w:jc w:val="center"/>
        <w:rPr>
          <w:b/>
        </w:rPr>
      </w:pPr>
    </w:p>
    <w:p w:rsidR="00C13814" w:rsidRPr="00355B87" w:rsidRDefault="00C13814" w:rsidP="00C13814">
      <w:pPr>
        <w:jc w:val="center"/>
        <w:rPr>
          <w:b/>
        </w:rPr>
      </w:pPr>
      <w:r w:rsidRPr="00355B87">
        <w:rPr>
          <w:b/>
        </w:rPr>
        <w:t>ПОСТАНОВЛЕНИЕ</w:t>
      </w:r>
    </w:p>
    <w:p w:rsidR="00C13814" w:rsidRPr="00355B87" w:rsidRDefault="00C13814" w:rsidP="00C13814">
      <w:pPr>
        <w:jc w:val="center"/>
        <w:rPr>
          <w:b/>
        </w:rPr>
      </w:pPr>
    </w:p>
    <w:p w:rsidR="00C13814" w:rsidRPr="00355B87" w:rsidRDefault="00C13814" w:rsidP="00C13814">
      <w:r>
        <w:t>1</w:t>
      </w:r>
      <w:r w:rsidR="008B5B4E">
        <w:t>5.04.2019г.  № 05</w:t>
      </w:r>
    </w:p>
    <w:p w:rsidR="00C13814" w:rsidRPr="00355B87" w:rsidRDefault="00C13814" w:rsidP="00C13814">
      <w:r>
        <w:t xml:space="preserve">     с. Птичье</w:t>
      </w:r>
    </w:p>
    <w:p w:rsidR="00C13814" w:rsidRPr="00355B87" w:rsidRDefault="00C13814" w:rsidP="00C13814"/>
    <w:p w:rsidR="00C13814" w:rsidRPr="00355B87" w:rsidRDefault="00C13814" w:rsidP="00C13814">
      <w:pPr>
        <w:jc w:val="center"/>
        <w:rPr>
          <w:b/>
          <w:color w:val="1E1E1E"/>
        </w:rPr>
      </w:pPr>
      <w:r w:rsidRPr="00355B87">
        <w:rPr>
          <w:b/>
          <w:color w:val="1E1E1E"/>
        </w:rPr>
        <w:t xml:space="preserve">Об утверждении схемы расположения специализированных площадок для размещения контейнеров под твердые коммунальные отходы на территории </w:t>
      </w:r>
      <w:proofErr w:type="spellStart"/>
      <w:r>
        <w:rPr>
          <w:b/>
          <w:color w:val="1E1E1E"/>
        </w:rPr>
        <w:t>Птичанского</w:t>
      </w:r>
      <w:proofErr w:type="spellEnd"/>
      <w:r w:rsidRPr="00355B87">
        <w:rPr>
          <w:b/>
          <w:color w:val="1E1E1E"/>
        </w:rPr>
        <w:t xml:space="preserve"> сельсовета Шумихинского района Курганской области</w:t>
      </w:r>
    </w:p>
    <w:p w:rsidR="00C13814" w:rsidRPr="00355B87" w:rsidRDefault="00C13814" w:rsidP="00C13814">
      <w:pPr>
        <w:ind w:firstLine="150"/>
        <w:rPr>
          <w:color w:val="1E1E1E"/>
        </w:rPr>
      </w:pPr>
      <w:r w:rsidRPr="00355B87">
        <w:rPr>
          <w:color w:val="1E1E1E"/>
        </w:rPr>
        <w:t> </w:t>
      </w:r>
    </w:p>
    <w:p w:rsidR="00C13814" w:rsidRPr="00355B87" w:rsidRDefault="00C13814" w:rsidP="00C13814">
      <w:pPr>
        <w:ind w:firstLine="720"/>
        <w:jc w:val="both"/>
        <w:rPr>
          <w:color w:val="1E1E1E"/>
        </w:rPr>
      </w:pPr>
      <w:proofErr w:type="gramStart"/>
      <w:r w:rsidRPr="00355B87">
        <w:rPr>
          <w:color w:val="1E1E1E"/>
        </w:rPr>
        <w:t xml:space="preserve">В соответствии с Федеральным законом от 06.10.2003 № 131-ФЗ «Об общих принципах организации местного самоуправления  в Российской Федерации», Федеральным законом от  10.01.2002 № 7-ФЗ «Об охране окружающей среды», Федеральным законом от 24.06.1998 № 89-ФЗ «Об отходах производства и потребления», Федеральным законом от 30.03.1999 № 52-ФЗ «О санитарно-эпидемиологическом благополучии населения», </w:t>
      </w:r>
      <w:r w:rsidRPr="00355B87">
        <w:t xml:space="preserve">Постановлением Правительства РФ от 31 августа </w:t>
      </w:r>
      <w:smartTag w:uri="urn:schemas-microsoft-com:office:smarttags" w:element="metricconverter">
        <w:smartTagPr>
          <w:attr w:name="ProductID" w:val="2018 г"/>
        </w:smartTagPr>
        <w:r w:rsidRPr="00355B87">
          <w:t>2018 г</w:t>
        </w:r>
      </w:smartTag>
      <w:r w:rsidRPr="00355B87">
        <w:t>. № 1039 «Об утверждении Правил обустройства мест (площадок</w:t>
      </w:r>
      <w:proofErr w:type="gramEnd"/>
      <w:r w:rsidRPr="00355B87">
        <w:t xml:space="preserve">) </w:t>
      </w:r>
      <w:proofErr w:type="gramStart"/>
      <w:r w:rsidRPr="00355B87">
        <w:t>накопления твердых коммунальных отходов и ведения их реестра»,</w:t>
      </w:r>
      <w:r w:rsidRPr="00355B87">
        <w:rPr>
          <w:color w:val="1E1E1E"/>
        </w:rPr>
        <w:t xml:space="preserve"> в  целях  упорядочения работы по сбору и вывозу твердых коммунальных отходов, предотвращению вредного воздействия отходов на окружающую среду и здоровье населения, обеспечению чистоты и порядка на территории </w:t>
      </w:r>
      <w:proofErr w:type="spellStart"/>
      <w:r>
        <w:rPr>
          <w:color w:val="1E1E1E"/>
        </w:rPr>
        <w:t>Птичанского</w:t>
      </w:r>
      <w:proofErr w:type="spellEnd"/>
      <w:r w:rsidRPr="00355B87">
        <w:rPr>
          <w:color w:val="1E1E1E"/>
        </w:rPr>
        <w:t xml:space="preserve"> сельсовета Шумихинского района Курганской области, руководствуясь Уставом </w:t>
      </w:r>
      <w:proofErr w:type="spellStart"/>
      <w:r>
        <w:rPr>
          <w:color w:val="1E1E1E"/>
        </w:rPr>
        <w:t>Птичанского</w:t>
      </w:r>
      <w:proofErr w:type="spellEnd"/>
      <w:r w:rsidRPr="00355B87">
        <w:rPr>
          <w:color w:val="1E1E1E"/>
        </w:rPr>
        <w:t xml:space="preserve"> сельсовета Шумихинского района Курганской области, Администрация </w:t>
      </w:r>
      <w:proofErr w:type="spellStart"/>
      <w:r>
        <w:rPr>
          <w:color w:val="1E1E1E"/>
        </w:rPr>
        <w:t>Птичанского</w:t>
      </w:r>
      <w:proofErr w:type="spellEnd"/>
      <w:r w:rsidRPr="00355B87">
        <w:rPr>
          <w:color w:val="1E1E1E"/>
        </w:rPr>
        <w:t xml:space="preserve"> сельсовета</w:t>
      </w:r>
      <w:proofErr w:type="gramEnd"/>
    </w:p>
    <w:p w:rsidR="00C13814" w:rsidRPr="00355B87" w:rsidRDefault="00C13814" w:rsidP="00C13814">
      <w:pPr>
        <w:ind w:firstLine="150"/>
        <w:jc w:val="both"/>
        <w:rPr>
          <w:color w:val="1E1E1E"/>
        </w:rPr>
      </w:pPr>
      <w:r w:rsidRPr="00355B87">
        <w:rPr>
          <w:color w:val="1E1E1E"/>
        </w:rPr>
        <w:t> </w:t>
      </w:r>
    </w:p>
    <w:p w:rsidR="00C13814" w:rsidRPr="00355B87" w:rsidRDefault="00C13814" w:rsidP="00C13814">
      <w:pPr>
        <w:ind w:firstLine="150"/>
        <w:rPr>
          <w:color w:val="1E1E1E"/>
        </w:rPr>
      </w:pPr>
      <w:r w:rsidRPr="00355B87">
        <w:rPr>
          <w:b/>
          <w:bCs/>
          <w:color w:val="1E1E1E"/>
        </w:rPr>
        <w:t>ПОСТАНОВЛЯЕТ:</w:t>
      </w:r>
    </w:p>
    <w:p w:rsidR="00C13814" w:rsidRPr="00355B87" w:rsidRDefault="00C13814" w:rsidP="00C13814">
      <w:pPr>
        <w:ind w:firstLine="150"/>
        <w:jc w:val="both"/>
        <w:rPr>
          <w:color w:val="1E1E1E"/>
        </w:rPr>
      </w:pPr>
      <w:r w:rsidRPr="00355B87">
        <w:rPr>
          <w:color w:val="1E1E1E"/>
        </w:rPr>
        <w:t> </w:t>
      </w:r>
    </w:p>
    <w:p w:rsidR="00C13814" w:rsidRPr="00355B87" w:rsidRDefault="00C13814" w:rsidP="00C13814">
      <w:pPr>
        <w:ind w:firstLine="720"/>
        <w:jc w:val="both"/>
        <w:rPr>
          <w:color w:val="1E1E1E"/>
        </w:rPr>
      </w:pPr>
      <w:r w:rsidRPr="00355B87">
        <w:rPr>
          <w:color w:val="1E1E1E"/>
        </w:rPr>
        <w:t xml:space="preserve">1. Утвердить схему расположения специализированных площадок для размещения контейнеров под твердые коммунальные отходы (ТКО) на территории </w:t>
      </w:r>
      <w:proofErr w:type="spellStart"/>
      <w:r>
        <w:rPr>
          <w:color w:val="1E1E1E"/>
        </w:rPr>
        <w:t>Птичанского</w:t>
      </w:r>
      <w:proofErr w:type="spellEnd"/>
      <w:r w:rsidRPr="00355B87">
        <w:rPr>
          <w:color w:val="1E1E1E"/>
        </w:rPr>
        <w:t xml:space="preserve"> сельсовета Шумихинского района Курганской области согласно приложению к настоящему постановлению.</w:t>
      </w:r>
    </w:p>
    <w:p w:rsidR="00C13814" w:rsidRDefault="00C13814" w:rsidP="00C13814">
      <w:pPr>
        <w:spacing w:after="14"/>
        <w:ind w:left="52" w:right="202" w:firstLine="360"/>
        <w:jc w:val="both"/>
        <w:rPr>
          <w:rFonts w:eastAsia="Calibri"/>
          <w:spacing w:val="-5"/>
        </w:rPr>
      </w:pPr>
      <w:r w:rsidRPr="00355B87">
        <w:rPr>
          <w:color w:val="1E1E1E"/>
        </w:rPr>
        <w:t xml:space="preserve">     2. </w:t>
      </w:r>
      <w:r w:rsidRPr="00355B87">
        <w:rPr>
          <w:rFonts w:eastAsia="Calibri"/>
          <w:spacing w:val="-5"/>
        </w:rPr>
        <w:t>Настоящее пос</w:t>
      </w:r>
      <w:r>
        <w:rPr>
          <w:rFonts w:eastAsia="Calibri"/>
          <w:spacing w:val="-5"/>
        </w:rPr>
        <w:t>тановление опубликовать в информационном бюллетене «Наши будни»</w:t>
      </w:r>
      <w:bookmarkStart w:id="0" w:name="_GoBack"/>
      <w:bookmarkEnd w:id="0"/>
      <w:r>
        <w:rPr>
          <w:rFonts w:eastAsia="Calibri"/>
          <w:spacing w:val="-5"/>
        </w:rPr>
        <w:t>.</w:t>
      </w:r>
    </w:p>
    <w:p w:rsidR="00C13814" w:rsidRDefault="00C13814" w:rsidP="00C13814">
      <w:pPr>
        <w:spacing w:after="14"/>
        <w:ind w:left="52" w:right="202" w:firstLine="360"/>
        <w:jc w:val="both"/>
        <w:rPr>
          <w:color w:val="1E1E1E"/>
        </w:rPr>
      </w:pPr>
    </w:p>
    <w:p w:rsidR="00C13814" w:rsidRDefault="00C13814" w:rsidP="00C13814">
      <w:pPr>
        <w:spacing w:after="14"/>
        <w:ind w:left="52" w:right="202" w:firstLine="360"/>
        <w:jc w:val="both"/>
        <w:rPr>
          <w:color w:val="1E1E1E"/>
        </w:rPr>
      </w:pPr>
    </w:p>
    <w:p w:rsidR="00C13814" w:rsidRPr="00355B87" w:rsidRDefault="00C13814" w:rsidP="00C13814">
      <w:pPr>
        <w:spacing w:after="14"/>
        <w:ind w:left="52" w:right="202" w:firstLine="360"/>
        <w:jc w:val="both"/>
        <w:rPr>
          <w:color w:val="1E1E1E"/>
        </w:rPr>
      </w:pPr>
      <w:r>
        <w:rPr>
          <w:color w:val="1E1E1E"/>
        </w:rPr>
        <w:t>Глава</w:t>
      </w:r>
      <w:r w:rsidRPr="00355B87">
        <w:rPr>
          <w:color w:val="1E1E1E"/>
        </w:rPr>
        <w:t xml:space="preserve">  </w:t>
      </w:r>
      <w:proofErr w:type="spellStart"/>
      <w:r>
        <w:rPr>
          <w:rFonts w:eastAsia="Calibri"/>
          <w:spacing w:val="-5"/>
        </w:rPr>
        <w:t>Птичанского</w:t>
      </w:r>
      <w:proofErr w:type="spellEnd"/>
      <w:r w:rsidRPr="00355B87">
        <w:rPr>
          <w:color w:val="1E1E1E"/>
        </w:rPr>
        <w:t xml:space="preserve"> сельсовета                                           </w:t>
      </w:r>
      <w:r>
        <w:rPr>
          <w:color w:val="1E1E1E"/>
        </w:rPr>
        <w:t>Б.Б. Евдокимов</w:t>
      </w:r>
    </w:p>
    <w:p w:rsidR="00C13814" w:rsidRPr="00355B87" w:rsidRDefault="00C13814" w:rsidP="00C13814">
      <w:pPr>
        <w:ind w:firstLine="150"/>
        <w:rPr>
          <w:color w:val="1E1E1E"/>
        </w:rPr>
      </w:pPr>
    </w:p>
    <w:p w:rsidR="00C13814" w:rsidRPr="00355B87" w:rsidRDefault="00C13814" w:rsidP="00C13814">
      <w:pPr>
        <w:tabs>
          <w:tab w:val="left" w:pos="8220"/>
        </w:tabs>
        <w:ind w:firstLine="150"/>
        <w:rPr>
          <w:color w:val="1E1E1E"/>
        </w:rPr>
      </w:pPr>
      <w:r w:rsidRPr="00355B87">
        <w:rPr>
          <w:color w:val="1E1E1E"/>
        </w:rPr>
        <w:tab/>
      </w:r>
    </w:p>
    <w:p w:rsidR="00C13814" w:rsidRPr="00355B87" w:rsidRDefault="00C13814" w:rsidP="00C13814">
      <w:pPr>
        <w:tabs>
          <w:tab w:val="left" w:pos="8220"/>
        </w:tabs>
        <w:ind w:firstLine="150"/>
        <w:rPr>
          <w:color w:val="1E1E1E"/>
        </w:rPr>
      </w:pPr>
    </w:p>
    <w:p w:rsidR="00C13814" w:rsidRPr="00355B87" w:rsidRDefault="00C13814" w:rsidP="00C13814">
      <w:pPr>
        <w:tabs>
          <w:tab w:val="left" w:pos="8220"/>
        </w:tabs>
        <w:ind w:firstLine="150"/>
        <w:rPr>
          <w:color w:val="1E1E1E"/>
        </w:rPr>
      </w:pPr>
    </w:p>
    <w:p w:rsidR="00C13814" w:rsidRPr="00355B87" w:rsidRDefault="00C13814" w:rsidP="00C13814">
      <w:pPr>
        <w:tabs>
          <w:tab w:val="left" w:pos="8220"/>
        </w:tabs>
        <w:ind w:firstLine="150"/>
        <w:rPr>
          <w:color w:val="1E1E1E"/>
        </w:rPr>
      </w:pPr>
    </w:p>
    <w:p w:rsidR="00C13814" w:rsidRPr="00355B87" w:rsidRDefault="00C13814" w:rsidP="00C13814">
      <w:pPr>
        <w:tabs>
          <w:tab w:val="left" w:pos="8220"/>
        </w:tabs>
        <w:ind w:firstLine="150"/>
        <w:rPr>
          <w:color w:val="1E1E1E"/>
        </w:rPr>
      </w:pPr>
    </w:p>
    <w:p w:rsidR="00C13814" w:rsidRPr="00355B87" w:rsidRDefault="00C13814" w:rsidP="00C13814">
      <w:pPr>
        <w:tabs>
          <w:tab w:val="left" w:pos="8220"/>
        </w:tabs>
        <w:ind w:firstLine="150"/>
        <w:rPr>
          <w:color w:val="1E1E1E"/>
        </w:rPr>
      </w:pPr>
    </w:p>
    <w:p w:rsidR="00C13814" w:rsidRPr="00355B87" w:rsidRDefault="00C13814" w:rsidP="00C13814">
      <w:pPr>
        <w:tabs>
          <w:tab w:val="left" w:pos="8220"/>
        </w:tabs>
        <w:ind w:firstLine="150"/>
        <w:rPr>
          <w:color w:val="1E1E1E"/>
        </w:rPr>
      </w:pPr>
    </w:p>
    <w:p w:rsidR="00C13814" w:rsidRPr="00355B87" w:rsidRDefault="00C13814" w:rsidP="00C13814">
      <w:pPr>
        <w:tabs>
          <w:tab w:val="left" w:pos="8220"/>
        </w:tabs>
        <w:ind w:firstLine="150"/>
        <w:rPr>
          <w:color w:val="1E1E1E"/>
        </w:rPr>
      </w:pPr>
    </w:p>
    <w:p w:rsidR="00C13814" w:rsidRPr="00355B87" w:rsidRDefault="00C13814" w:rsidP="00C13814">
      <w:pPr>
        <w:tabs>
          <w:tab w:val="left" w:pos="8220"/>
        </w:tabs>
        <w:ind w:firstLine="150"/>
        <w:rPr>
          <w:color w:val="1E1E1E"/>
        </w:rPr>
      </w:pPr>
    </w:p>
    <w:p w:rsidR="00C13814" w:rsidRDefault="00C13814" w:rsidP="00C13814">
      <w:pPr>
        <w:tabs>
          <w:tab w:val="left" w:pos="8220"/>
        </w:tabs>
        <w:ind w:firstLine="150"/>
        <w:rPr>
          <w:color w:val="1E1E1E"/>
        </w:rPr>
      </w:pPr>
    </w:p>
    <w:p w:rsidR="00C13814" w:rsidRPr="00355B87" w:rsidRDefault="00C13814" w:rsidP="00C13814">
      <w:pPr>
        <w:tabs>
          <w:tab w:val="left" w:pos="8220"/>
        </w:tabs>
        <w:ind w:firstLine="150"/>
        <w:rPr>
          <w:color w:val="1E1E1E"/>
        </w:rPr>
      </w:pPr>
    </w:p>
    <w:p w:rsidR="00C13814" w:rsidRDefault="00C13814" w:rsidP="00C13814">
      <w:pPr>
        <w:tabs>
          <w:tab w:val="left" w:pos="8220"/>
        </w:tabs>
        <w:ind w:firstLine="150"/>
        <w:jc w:val="right"/>
        <w:rPr>
          <w:color w:val="1E1E1E"/>
        </w:rPr>
      </w:pPr>
    </w:p>
    <w:p w:rsidR="00C13814" w:rsidRPr="00355B87" w:rsidRDefault="00C13814" w:rsidP="00C13814">
      <w:pPr>
        <w:tabs>
          <w:tab w:val="left" w:pos="8220"/>
        </w:tabs>
        <w:ind w:firstLine="150"/>
        <w:jc w:val="right"/>
        <w:rPr>
          <w:color w:val="1E1E1E"/>
        </w:rPr>
      </w:pPr>
    </w:p>
    <w:p w:rsidR="00C13814" w:rsidRDefault="00C13814" w:rsidP="00C13814">
      <w:pPr>
        <w:ind w:left="57"/>
        <w:jc w:val="right"/>
        <w:rPr>
          <w:color w:val="1E1E1E"/>
        </w:rPr>
      </w:pPr>
      <w:r w:rsidRPr="00355B87">
        <w:rPr>
          <w:color w:val="1E1E1E"/>
        </w:rPr>
        <w:tab/>
      </w:r>
    </w:p>
    <w:p w:rsidR="00C13814" w:rsidRDefault="00C13814" w:rsidP="00C13814">
      <w:pPr>
        <w:ind w:left="57"/>
        <w:jc w:val="right"/>
        <w:rPr>
          <w:color w:val="1E1E1E"/>
        </w:rPr>
      </w:pPr>
    </w:p>
    <w:p w:rsidR="00C13814" w:rsidRDefault="00C13814" w:rsidP="00C13814">
      <w:pPr>
        <w:ind w:left="57"/>
        <w:jc w:val="right"/>
        <w:rPr>
          <w:color w:val="1E1E1E"/>
        </w:rPr>
      </w:pPr>
    </w:p>
    <w:p w:rsidR="00C13814" w:rsidRPr="00355B87" w:rsidRDefault="00C13814" w:rsidP="00C13814">
      <w:pPr>
        <w:ind w:left="57"/>
        <w:jc w:val="right"/>
      </w:pPr>
      <w:r w:rsidRPr="00355B87">
        <w:lastRenderedPageBreak/>
        <w:t xml:space="preserve">Приложение </w:t>
      </w:r>
    </w:p>
    <w:p w:rsidR="00C13814" w:rsidRPr="00355B87" w:rsidRDefault="00C13814" w:rsidP="00C13814">
      <w:pPr>
        <w:tabs>
          <w:tab w:val="left" w:pos="8460"/>
        </w:tabs>
        <w:ind w:firstLine="150"/>
        <w:jc w:val="right"/>
      </w:pPr>
      <w:r w:rsidRPr="00355B87">
        <w:t xml:space="preserve">к постановлению Администрации </w:t>
      </w:r>
      <w:proofErr w:type="spellStart"/>
      <w:r>
        <w:t>Птичанского</w:t>
      </w:r>
      <w:proofErr w:type="spellEnd"/>
      <w:r w:rsidRPr="00355B87">
        <w:t xml:space="preserve"> сельсовета </w:t>
      </w:r>
    </w:p>
    <w:p w:rsidR="00C13814" w:rsidRPr="00355B87" w:rsidRDefault="00C13814" w:rsidP="00C13814">
      <w:pPr>
        <w:jc w:val="right"/>
        <w:rPr>
          <w:color w:val="1E1E1E"/>
        </w:rPr>
      </w:pPr>
      <w:r w:rsidRPr="00355B87">
        <w:rPr>
          <w:kern w:val="36"/>
        </w:rPr>
        <w:t>от 1</w:t>
      </w:r>
      <w:r>
        <w:rPr>
          <w:kern w:val="36"/>
        </w:rPr>
        <w:t>5</w:t>
      </w:r>
      <w:r w:rsidRPr="00355B87">
        <w:rPr>
          <w:kern w:val="36"/>
        </w:rPr>
        <w:t>.04.2019г. №</w:t>
      </w:r>
      <w:r>
        <w:rPr>
          <w:kern w:val="36"/>
        </w:rPr>
        <w:t xml:space="preserve"> 05    </w:t>
      </w:r>
      <w:r w:rsidRPr="00355B87">
        <w:t xml:space="preserve"> «</w:t>
      </w:r>
      <w:r w:rsidRPr="00355B87">
        <w:rPr>
          <w:color w:val="1E1E1E"/>
        </w:rPr>
        <w:t xml:space="preserve">Об утверждении схемы расположения </w:t>
      </w:r>
    </w:p>
    <w:p w:rsidR="00C13814" w:rsidRPr="00355B87" w:rsidRDefault="00C13814" w:rsidP="00C13814">
      <w:pPr>
        <w:jc w:val="right"/>
        <w:rPr>
          <w:color w:val="1E1E1E"/>
        </w:rPr>
      </w:pPr>
      <w:r w:rsidRPr="00355B87">
        <w:rPr>
          <w:color w:val="1E1E1E"/>
        </w:rPr>
        <w:t xml:space="preserve">специализированных площадок для размещения контейнеров </w:t>
      </w:r>
      <w:proofErr w:type="gramStart"/>
      <w:r w:rsidRPr="00355B87">
        <w:rPr>
          <w:color w:val="1E1E1E"/>
        </w:rPr>
        <w:t>под</w:t>
      </w:r>
      <w:proofErr w:type="gramEnd"/>
      <w:r w:rsidRPr="00355B87">
        <w:rPr>
          <w:color w:val="1E1E1E"/>
        </w:rPr>
        <w:t xml:space="preserve"> </w:t>
      </w:r>
    </w:p>
    <w:p w:rsidR="00C13814" w:rsidRPr="00355B87" w:rsidRDefault="00C13814" w:rsidP="00C13814">
      <w:pPr>
        <w:jc w:val="right"/>
        <w:rPr>
          <w:color w:val="1E1E1E"/>
        </w:rPr>
      </w:pPr>
      <w:r w:rsidRPr="00355B87">
        <w:rPr>
          <w:color w:val="1E1E1E"/>
        </w:rPr>
        <w:t xml:space="preserve">твердые коммунальные отходы на территории </w:t>
      </w:r>
    </w:p>
    <w:p w:rsidR="00C13814" w:rsidRPr="00355B87" w:rsidRDefault="00C13814" w:rsidP="00C13814">
      <w:pPr>
        <w:jc w:val="right"/>
        <w:rPr>
          <w:color w:val="1E1E1E"/>
        </w:rPr>
      </w:pPr>
      <w:proofErr w:type="spellStart"/>
      <w:r>
        <w:rPr>
          <w:color w:val="1E1E1E"/>
        </w:rPr>
        <w:t>Птичанского</w:t>
      </w:r>
      <w:proofErr w:type="spellEnd"/>
      <w:r w:rsidRPr="00355B87">
        <w:rPr>
          <w:color w:val="1E1E1E"/>
        </w:rPr>
        <w:t xml:space="preserve"> сельсовета Шумихинского района Курганской области»</w:t>
      </w:r>
    </w:p>
    <w:p w:rsidR="00C13814" w:rsidRPr="00355B87" w:rsidRDefault="00C13814" w:rsidP="00C13814">
      <w:pPr>
        <w:tabs>
          <w:tab w:val="left" w:pos="8460"/>
        </w:tabs>
        <w:ind w:firstLine="150"/>
        <w:jc w:val="right"/>
        <w:rPr>
          <w:i/>
          <w:color w:val="1E1E1E"/>
        </w:rPr>
      </w:pPr>
    </w:p>
    <w:p w:rsidR="00C13814" w:rsidRPr="00355B87" w:rsidRDefault="00C13814" w:rsidP="00C13814">
      <w:pPr>
        <w:ind w:firstLine="150"/>
        <w:jc w:val="center"/>
        <w:rPr>
          <w:color w:val="1E1E1E"/>
        </w:rPr>
      </w:pPr>
      <w:r w:rsidRPr="00355B87">
        <w:rPr>
          <w:color w:val="1E1E1E"/>
        </w:rPr>
        <w:t> </w:t>
      </w:r>
    </w:p>
    <w:p w:rsidR="00C13814" w:rsidRPr="00355B87" w:rsidRDefault="00C13814" w:rsidP="00C13814">
      <w:pPr>
        <w:ind w:firstLine="150"/>
        <w:jc w:val="center"/>
        <w:rPr>
          <w:color w:val="1E1E1E"/>
        </w:rPr>
      </w:pPr>
      <w:r w:rsidRPr="00355B87">
        <w:rPr>
          <w:b/>
          <w:bCs/>
          <w:color w:val="1E1E1E"/>
        </w:rPr>
        <w:t>СХЕМА</w:t>
      </w:r>
    </w:p>
    <w:p w:rsidR="00C13814" w:rsidRPr="00355B87" w:rsidRDefault="00C13814" w:rsidP="00C13814">
      <w:pPr>
        <w:ind w:firstLine="150"/>
        <w:jc w:val="center"/>
        <w:rPr>
          <w:color w:val="1E1E1E"/>
        </w:rPr>
      </w:pPr>
      <w:r w:rsidRPr="00355B87">
        <w:rPr>
          <w:b/>
          <w:bCs/>
          <w:color w:val="1E1E1E"/>
        </w:rPr>
        <w:t> расположения специализированных площадок для размещения</w:t>
      </w:r>
    </w:p>
    <w:p w:rsidR="00C13814" w:rsidRPr="00355B87" w:rsidRDefault="00C13814" w:rsidP="00C13814">
      <w:pPr>
        <w:jc w:val="right"/>
        <w:rPr>
          <w:b/>
          <w:bCs/>
          <w:color w:val="1E1E1E"/>
        </w:rPr>
      </w:pPr>
      <w:r w:rsidRPr="00355B87">
        <w:rPr>
          <w:b/>
          <w:bCs/>
          <w:color w:val="1E1E1E"/>
        </w:rPr>
        <w:t xml:space="preserve">контейнеров под твердые коммунальные отходы на территории </w:t>
      </w:r>
    </w:p>
    <w:p w:rsidR="00C13814" w:rsidRPr="00355B87" w:rsidRDefault="00C13814" w:rsidP="00C13814">
      <w:pPr>
        <w:ind w:firstLine="150"/>
        <w:jc w:val="center"/>
        <w:rPr>
          <w:b/>
          <w:bCs/>
          <w:color w:val="1E1E1E"/>
        </w:rPr>
      </w:pPr>
      <w:proofErr w:type="spellStart"/>
      <w:r>
        <w:rPr>
          <w:b/>
          <w:bCs/>
          <w:color w:val="1E1E1E"/>
        </w:rPr>
        <w:t>Птичанского</w:t>
      </w:r>
      <w:proofErr w:type="spellEnd"/>
      <w:r w:rsidRPr="00355B87">
        <w:rPr>
          <w:b/>
          <w:bCs/>
          <w:color w:val="1E1E1E"/>
        </w:rPr>
        <w:t xml:space="preserve"> сельсовета Шумихинского района Курганской области</w:t>
      </w:r>
    </w:p>
    <w:p w:rsidR="00C13814" w:rsidRPr="00355B87" w:rsidRDefault="00C13814" w:rsidP="00C13814">
      <w:pPr>
        <w:ind w:firstLine="150"/>
        <w:jc w:val="center"/>
        <w:rPr>
          <w:color w:val="1E1E1E"/>
        </w:rPr>
      </w:pPr>
      <w:r w:rsidRPr="00355B87">
        <w:rPr>
          <w:color w:val="1E1E1E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242"/>
        <w:gridCol w:w="6804"/>
        <w:gridCol w:w="1985"/>
      </w:tblGrid>
      <w:tr w:rsidR="00C13814" w:rsidRPr="00355B87" w:rsidTr="00A669C9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814" w:rsidRPr="00355B87" w:rsidRDefault="00C13814" w:rsidP="00A669C9">
            <w:pPr>
              <w:jc w:val="center"/>
              <w:rPr>
                <w:bCs/>
                <w:color w:val="1E1E1E"/>
              </w:rPr>
            </w:pPr>
            <w:r w:rsidRPr="00355B87">
              <w:rPr>
                <w:bCs/>
                <w:color w:val="1E1E1E"/>
              </w:rPr>
              <w:t>№          площадки</w:t>
            </w: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814" w:rsidRPr="00355B87" w:rsidRDefault="00C13814" w:rsidP="00A669C9">
            <w:pPr>
              <w:jc w:val="center"/>
              <w:rPr>
                <w:bCs/>
                <w:color w:val="1E1E1E"/>
              </w:rPr>
            </w:pPr>
            <w:r w:rsidRPr="00355B87">
              <w:rPr>
                <w:bCs/>
                <w:color w:val="1E1E1E"/>
              </w:rPr>
              <w:t xml:space="preserve">Место расположения </w:t>
            </w:r>
          </w:p>
          <w:p w:rsidR="00C13814" w:rsidRPr="00355B87" w:rsidRDefault="00C13814" w:rsidP="00A669C9">
            <w:pPr>
              <w:jc w:val="center"/>
              <w:rPr>
                <w:bCs/>
                <w:color w:val="1E1E1E"/>
              </w:rPr>
            </w:pPr>
            <w:r w:rsidRPr="00355B87">
              <w:rPr>
                <w:bCs/>
                <w:color w:val="1E1E1E"/>
              </w:rPr>
              <w:t>контейнерных площадок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814" w:rsidRPr="00355B87" w:rsidRDefault="00C13814" w:rsidP="00A669C9">
            <w:pPr>
              <w:jc w:val="both"/>
              <w:rPr>
                <w:bCs/>
                <w:color w:val="1E1E1E"/>
              </w:rPr>
            </w:pPr>
            <w:r w:rsidRPr="00355B87">
              <w:rPr>
                <w:bCs/>
                <w:color w:val="1E1E1E"/>
              </w:rPr>
              <w:t>Количество    </w:t>
            </w:r>
          </w:p>
          <w:p w:rsidR="00C13814" w:rsidRPr="00355B87" w:rsidRDefault="00C13814" w:rsidP="00A669C9">
            <w:pPr>
              <w:jc w:val="both"/>
              <w:rPr>
                <w:bCs/>
                <w:color w:val="1E1E1E"/>
              </w:rPr>
            </w:pPr>
            <w:r w:rsidRPr="00355B87">
              <w:rPr>
                <w:bCs/>
                <w:color w:val="1E1E1E"/>
              </w:rPr>
              <w:t xml:space="preserve">модулей </w:t>
            </w:r>
            <w:proofErr w:type="gramStart"/>
            <w:r w:rsidRPr="00355B87">
              <w:rPr>
                <w:bCs/>
                <w:color w:val="1E1E1E"/>
              </w:rPr>
              <w:t>для</w:t>
            </w:r>
            <w:proofErr w:type="gramEnd"/>
            <w:r w:rsidRPr="00355B87">
              <w:rPr>
                <w:bCs/>
                <w:color w:val="1E1E1E"/>
              </w:rPr>
              <w:t xml:space="preserve">     </w:t>
            </w:r>
          </w:p>
          <w:p w:rsidR="00C13814" w:rsidRPr="00355B87" w:rsidRDefault="00C13814" w:rsidP="00A669C9">
            <w:pPr>
              <w:jc w:val="both"/>
              <w:rPr>
                <w:bCs/>
                <w:color w:val="1E1E1E"/>
              </w:rPr>
            </w:pPr>
            <w:r w:rsidRPr="00355B87">
              <w:rPr>
                <w:bCs/>
                <w:color w:val="1E1E1E"/>
              </w:rPr>
              <w:t>сбора ТКО</w:t>
            </w:r>
          </w:p>
        </w:tc>
      </w:tr>
      <w:tr w:rsidR="00C13814" w:rsidRPr="00355B87" w:rsidTr="00A669C9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814" w:rsidRPr="00355B87" w:rsidRDefault="00C13814" w:rsidP="00A669C9">
            <w:pPr>
              <w:jc w:val="center"/>
              <w:rPr>
                <w:color w:val="1E1E1E"/>
              </w:rPr>
            </w:pPr>
            <w:r w:rsidRPr="00355B87">
              <w:rPr>
                <w:color w:val="1E1E1E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814" w:rsidRPr="00355B87" w:rsidRDefault="00C13814" w:rsidP="00A669C9">
            <w:pPr>
              <w:rPr>
                <w:color w:val="1E1E1E"/>
              </w:rPr>
            </w:pPr>
            <w:r w:rsidRPr="00355B87">
              <w:rPr>
                <w:color w:val="1E1E1E"/>
              </w:rPr>
              <w:t xml:space="preserve">с. </w:t>
            </w:r>
            <w:r>
              <w:rPr>
                <w:color w:val="1E1E1E"/>
              </w:rPr>
              <w:t xml:space="preserve">Птичье, </w:t>
            </w:r>
            <w:r w:rsidR="00FF2694">
              <w:t>ул. Береговая, 8А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814" w:rsidRPr="00355B87" w:rsidRDefault="00C13814" w:rsidP="00A669C9">
            <w:pPr>
              <w:jc w:val="center"/>
              <w:rPr>
                <w:color w:val="1E1E1E"/>
              </w:rPr>
            </w:pPr>
            <w:r w:rsidRPr="00355B87">
              <w:rPr>
                <w:color w:val="1E1E1E"/>
              </w:rPr>
              <w:t xml:space="preserve"> </w:t>
            </w:r>
            <w:r w:rsidR="00FF2694">
              <w:rPr>
                <w:color w:val="1E1E1E"/>
              </w:rPr>
              <w:t>2</w:t>
            </w:r>
          </w:p>
        </w:tc>
      </w:tr>
      <w:tr w:rsidR="00C13814" w:rsidRPr="00355B87" w:rsidTr="00A669C9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814" w:rsidRPr="00355B87" w:rsidRDefault="00C13814" w:rsidP="00A669C9">
            <w:pPr>
              <w:jc w:val="center"/>
              <w:rPr>
                <w:color w:val="1E1E1E"/>
              </w:rPr>
            </w:pPr>
            <w:r w:rsidRPr="00355B87">
              <w:rPr>
                <w:color w:val="1E1E1E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814" w:rsidRPr="00355B87" w:rsidRDefault="00C13814" w:rsidP="00A669C9">
            <w:pPr>
              <w:rPr>
                <w:color w:val="1E1E1E"/>
              </w:rPr>
            </w:pPr>
            <w:r w:rsidRPr="00355B87">
              <w:rPr>
                <w:color w:val="1E1E1E"/>
              </w:rPr>
              <w:t xml:space="preserve">с. </w:t>
            </w:r>
            <w:r>
              <w:rPr>
                <w:color w:val="1E1E1E"/>
              </w:rPr>
              <w:t>Птичье</w:t>
            </w:r>
            <w:proofErr w:type="gramStart"/>
            <w:r>
              <w:rPr>
                <w:color w:val="1E1E1E"/>
              </w:rPr>
              <w:t xml:space="preserve">, </w:t>
            </w:r>
            <w:r w:rsidR="00FF2694">
              <w:t xml:space="preserve">)  </w:t>
            </w:r>
            <w:proofErr w:type="gramEnd"/>
            <w:r w:rsidR="00FF2694">
              <w:t>ул. Береговая, 14А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814" w:rsidRPr="00355B87" w:rsidRDefault="00FF2694" w:rsidP="00A669C9">
            <w:pPr>
              <w:jc w:val="center"/>
              <w:rPr>
                <w:color w:val="1E1E1E"/>
              </w:rPr>
            </w:pPr>
            <w:r>
              <w:rPr>
                <w:color w:val="1E1E1E"/>
              </w:rPr>
              <w:t>3</w:t>
            </w:r>
          </w:p>
        </w:tc>
      </w:tr>
      <w:tr w:rsidR="00C13814" w:rsidRPr="00355B87" w:rsidTr="00A669C9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814" w:rsidRPr="00355B87" w:rsidRDefault="00C13814" w:rsidP="00A669C9">
            <w:pPr>
              <w:jc w:val="center"/>
              <w:rPr>
                <w:color w:val="1E1E1E"/>
              </w:rPr>
            </w:pPr>
            <w:r w:rsidRPr="00355B87">
              <w:rPr>
                <w:color w:val="1E1E1E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814" w:rsidRPr="00355B87" w:rsidRDefault="00C13814" w:rsidP="00A669C9">
            <w:pPr>
              <w:rPr>
                <w:color w:val="1E1E1E"/>
              </w:rPr>
            </w:pPr>
            <w:r w:rsidRPr="00355B87">
              <w:rPr>
                <w:color w:val="1E1E1E"/>
              </w:rPr>
              <w:t xml:space="preserve">с. </w:t>
            </w:r>
            <w:r>
              <w:rPr>
                <w:color w:val="1E1E1E"/>
              </w:rPr>
              <w:t xml:space="preserve">Птичье, </w:t>
            </w:r>
            <w:r w:rsidR="00FF2694">
              <w:t>ул. Школьная, 35А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814" w:rsidRPr="00355B87" w:rsidRDefault="00FF2694" w:rsidP="00A669C9">
            <w:pPr>
              <w:jc w:val="center"/>
              <w:rPr>
                <w:color w:val="1E1E1E"/>
              </w:rPr>
            </w:pPr>
            <w:r>
              <w:rPr>
                <w:color w:val="1E1E1E"/>
              </w:rPr>
              <w:t>3</w:t>
            </w:r>
          </w:p>
        </w:tc>
      </w:tr>
      <w:tr w:rsidR="00C13814" w:rsidRPr="00355B87" w:rsidTr="00A669C9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814" w:rsidRPr="00355B87" w:rsidRDefault="00C13814" w:rsidP="00A669C9">
            <w:pPr>
              <w:jc w:val="center"/>
              <w:rPr>
                <w:color w:val="1E1E1E"/>
              </w:rPr>
            </w:pPr>
            <w:r>
              <w:rPr>
                <w:color w:val="1E1E1E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814" w:rsidRPr="00355B87" w:rsidRDefault="00C13814" w:rsidP="00A669C9">
            <w:pPr>
              <w:rPr>
                <w:color w:val="1E1E1E"/>
              </w:rPr>
            </w:pPr>
            <w:r>
              <w:rPr>
                <w:color w:val="1E1E1E"/>
              </w:rPr>
              <w:t>с</w:t>
            </w:r>
            <w:proofErr w:type="gramStart"/>
            <w:r>
              <w:rPr>
                <w:color w:val="1E1E1E"/>
              </w:rPr>
              <w:t>.П</w:t>
            </w:r>
            <w:proofErr w:type="gramEnd"/>
            <w:r>
              <w:rPr>
                <w:color w:val="1E1E1E"/>
              </w:rPr>
              <w:t xml:space="preserve">тичье, </w:t>
            </w:r>
            <w:r w:rsidR="00FF2694">
              <w:t>ул. Школьная, 25А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814" w:rsidRPr="00355B87" w:rsidRDefault="00FF2694" w:rsidP="00A669C9">
            <w:pPr>
              <w:jc w:val="center"/>
              <w:rPr>
                <w:color w:val="1E1E1E"/>
              </w:rPr>
            </w:pPr>
            <w:r>
              <w:rPr>
                <w:color w:val="1E1E1E"/>
              </w:rPr>
              <w:t>2</w:t>
            </w:r>
          </w:p>
        </w:tc>
      </w:tr>
      <w:tr w:rsidR="00C13814" w:rsidRPr="00355B87" w:rsidTr="00A669C9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814" w:rsidRPr="00355B87" w:rsidRDefault="00C13814" w:rsidP="00A669C9">
            <w:pPr>
              <w:jc w:val="center"/>
              <w:rPr>
                <w:color w:val="1E1E1E"/>
              </w:rPr>
            </w:pPr>
            <w:r>
              <w:rPr>
                <w:color w:val="1E1E1E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814" w:rsidRPr="00355B87" w:rsidRDefault="00C13814" w:rsidP="00FF2694">
            <w:pPr>
              <w:rPr>
                <w:color w:val="1E1E1E"/>
              </w:rPr>
            </w:pPr>
            <w:r w:rsidRPr="00355B87">
              <w:rPr>
                <w:color w:val="1E1E1E"/>
              </w:rPr>
              <w:t xml:space="preserve">с. </w:t>
            </w:r>
            <w:r>
              <w:rPr>
                <w:color w:val="1E1E1E"/>
              </w:rPr>
              <w:t xml:space="preserve">Птичье, </w:t>
            </w:r>
            <w:r w:rsidR="00FF2694">
              <w:t>ул. Школьная, 7А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814" w:rsidRPr="00355B87" w:rsidRDefault="00FF2694" w:rsidP="00A669C9">
            <w:pPr>
              <w:jc w:val="center"/>
              <w:rPr>
                <w:color w:val="1E1E1E"/>
              </w:rPr>
            </w:pPr>
            <w:r>
              <w:rPr>
                <w:color w:val="1E1E1E"/>
              </w:rPr>
              <w:t>2</w:t>
            </w:r>
          </w:p>
        </w:tc>
      </w:tr>
      <w:tr w:rsidR="00FF2694" w:rsidRPr="00355B87" w:rsidTr="00A669C9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94" w:rsidRDefault="008B5B4E" w:rsidP="00A669C9">
            <w:pPr>
              <w:jc w:val="center"/>
              <w:rPr>
                <w:color w:val="1E1E1E"/>
              </w:rPr>
            </w:pPr>
            <w:r>
              <w:rPr>
                <w:color w:val="1E1E1E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94" w:rsidRDefault="00FF2694" w:rsidP="00FF2694">
            <w:r w:rsidRPr="0084573D">
              <w:rPr>
                <w:color w:val="1E1E1E"/>
              </w:rPr>
              <w:t xml:space="preserve">с. </w:t>
            </w:r>
            <w:proofErr w:type="gramStart"/>
            <w:r w:rsidRPr="0084573D">
              <w:rPr>
                <w:color w:val="1E1E1E"/>
              </w:rPr>
              <w:t>Птичье</w:t>
            </w:r>
            <w:proofErr w:type="gramEnd"/>
            <w:r w:rsidRPr="0084573D">
              <w:rPr>
                <w:color w:val="1E1E1E"/>
              </w:rPr>
              <w:t xml:space="preserve">, </w:t>
            </w:r>
            <w:r>
              <w:t>ул. Зеленовка, 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94" w:rsidRDefault="00FF2694" w:rsidP="00A669C9">
            <w:pPr>
              <w:jc w:val="center"/>
              <w:rPr>
                <w:color w:val="1E1E1E"/>
              </w:rPr>
            </w:pPr>
            <w:r>
              <w:rPr>
                <w:color w:val="1E1E1E"/>
              </w:rPr>
              <w:t>4</w:t>
            </w:r>
          </w:p>
        </w:tc>
      </w:tr>
      <w:tr w:rsidR="00FF2694" w:rsidRPr="00355B87" w:rsidTr="00A669C9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94" w:rsidRDefault="008B5B4E" w:rsidP="00A669C9">
            <w:pPr>
              <w:jc w:val="center"/>
              <w:rPr>
                <w:color w:val="1E1E1E"/>
              </w:rPr>
            </w:pPr>
            <w:r>
              <w:rPr>
                <w:color w:val="1E1E1E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94" w:rsidRDefault="00FF2694" w:rsidP="00FF2694">
            <w:r w:rsidRPr="0084573D">
              <w:rPr>
                <w:color w:val="1E1E1E"/>
              </w:rPr>
              <w:t xml:space="preserve">с. Птичье, </w:t>
            </w:r>
            <w:r>
              <w:t>ул. Молодежная, 5А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94" w:rsidRDefault="00FF2694" w:rsidP="00A669C9">
            <w:pPr>
              <w:jc w:val="center"/>
              <w:rPr>
                <w:color w:val="1E1E1E"/>
              </w:rPr>
            </w:pPr>
            <w:r>
              <w:rPr>
                <w:color w:val="1E1E1E"/>
              </w:rPr>
              <w:t>3</w:t>
            </w:r>
          </w:p>
        </w:tc>
      </w:tr>
      <w:tr w:rsidR="00FF2694" w:rsidRPr="00355B87" w:rsidTr="00A669C9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94" w:rsidRDefault="008B5B4E" w:rsidP="00A669C9">
            <w:pPr>
              <w:jc w:val="center"/>
              <w:rPr>
                <w:color w:val="1E1E1E"/>
              </w:rPr>
            </w:pPr>
            <w:r>
              <w:rPr>
                <w:color w:val="1E1E1E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94" w:rsidRDefault="00FF2694" w:rsidP="00FF2694">
            <w:r w:rsidRPr="0084573D">
              <w:rPr>
                <w:color w:val="1E1E1E"/>
              </w:rPr>
              <w:t xml:space="preserve">с. Птичье, </w:t>
            </w:r>
            <w:r>
              <w:t>ул. Колхозная, 2А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94" w:rsidRDefault="00FF2694" w:rsidP="00A669C9">
            <w:pPr>
              <w:jc w:val="center"/>
              <w:rPr>
                <w:color w:val="1E1E1E"/>
              </w:rPr>
            </w:pPr>
            <w:r>
              <w:rPr>
                <w:color w:val="1E1E1E"/>
              </w:rPr>
              <w:t>2</w:t>
            </w:r>
          </w:p>
        </w:tc>
      </w:tr>
      <w:tr w:rsidR="00FF2694" w:rsidRPr="00355B87" w:rsidTr="00A669C9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94" w:rsidRDefault="008B5B4E" w:rsidP="00A669C9">
            <w:pPr>
              <w:jc w:val="center"/>
              <w:rPr>
                <w:color w:val="1E1E1E"/>
              </w:rPr>
            </w:pPr>
            <w:r>
              <w:rPr>
                <w:color w:val="1E1E1E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94" w:rsidRDefault="00FF2694" w:rsidP="00FF2694">
            <w:r w:rsidRPr="0084573D">
              <w:rPr>
                <w:color w:val="1E1E1E"/>
              </w:rPr>
              <w:t>с. Птичье,</w:t>
            </w:r>
            <w:r>
              <w:t xml:space="preserve"> ул. Рабочая,2А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94" w:rsidRDefault="00FF2694" w:rsidP="00A669C9">
            <w:pPr>
              <w:jc w:val="center"/>
              <w:rPr>
                <w:color w:val="1E1E1E"/>
              </w:rPr>
            </w:pPr>
            <w:r>
              <w:rPr>
                <w:color w:val="1E1E1E"/>
              </w:rPr>
              <w:t>1</w:t>
            </w:r>
          </w:p>
        </w:tc>
      </w:tr>
      <w:tr w:rsidR="00FF2694" w:rsidRPr="00355B87" w:rsidTr="00A669C9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94" w:rsidRDefault="008B5B4E" w:rsidP="00A669C9">
            <w:pPr>
              <w:jc w:val="center"/>
              <w:rPr>
                <w:color w:val="1E1E1E"/>
              </w:rPr>
            </w:pPr>
            <w:r>
              <w:rPr>
                <w:color w:val="1E1E1E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94" w:rsidRDefault="00FF2694" w:rsidP="00FF2694">
            <w:r w:rsidRPr="0084573D">
              <w:rPr>
                <w:color w:val="1E1E1E"/>
              </w:rPr>
              <w:t xml:space="preserve">с. Птичье, </w:t>
            </w:r>
            <w:r>
              <w:t>ул. Рабочая, 28А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94" w:rsidRDefault="00FF2694" w:rsidP="00A669C9">
            <w:pPr>
              <w:jc w:val="center"/>
              <w:rPr>
                <w:color w:val="1E1E1E"/>
              </w:rPr>
            </w:pPr>
            <w:r>
              <w:rPr>
                <w:color w:val="1E1E1E"/>
              </w:rPr>
              <w:t>2</w:t>
            </w:r>
          </w:p>
        </w:tc>
      </w:tr>
      <w:tr w:rsidR="00FF2694" w:rsidRPr="00355B87" w:rsidTr="00A669C9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94" w:rsidRDefault="008B5B4E" w:rsidP="00A669C9">
            <w:pPr>
              <w:jc w:val="center"/>
              <w:rPr>
                <w:color w:val="1E1E1E"/>
              </w:rPr>
            </w:pPr>
            <w:r>
              <w:rPr>
                <w:color w:val="1E1E1E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94" w:rsidRDefault="00FF2694" w:rsidP="00FF2694">
            <w:r w:rsidRPr="0084573D">
              <w:rPr>
                <w:color w:val="1E1E1E"/>
              </w:rPr>
              <w:t xml:space="preserve">с. Птичье, </w:t>
            </w:r>
            <w:r>
              <w:t>ул. Рабочая,8В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94" w:rsidRDefault="00FF2694" w:rsidP="00A669C9">
            <w:pPr>
              <w:jc w:val="center"/>
              <w:rPr>
                <w:color w:val="1E1E1E"/>
              </w:rPr>
            </w:pPr>
            <w:r>
              <w:rPr>
                <w:color w:val="1E1E1E"/>
              </w:rPr>
              <w:t>2</w:t>
            </w:r>
          </w:p>
        </w:tc>
      </w:tr>
      <w:tr w:rsidR="00FF2694" w:rsidRPr="00355B87" w:rsidTr="00A669C9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94" w:rsidRDefault="008B5B4E" w:rsidP="00A669C9">
            <w:pPr>
              <w:jc w:val="center"/>
              <w:rPr>
                <w:color w:val="1E1E1E"/>
              </w:rPr>
            </w:pPr>
            <w:r>
              <w:rPr>
                <w:color w:val="1E1E1E"/>
              </w:rPr>
              <w:t>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94" w:rsidRDefault="00FF2694" w:rsidP="00FF2694">
            <w:r w:rsidRPr="0084573D">
              <w:rPr>
                <w:color w:val="1E1E1E"/>
              </w:rPr>
              <w:t xml:space="preserve">с. Птичье, </w:t>
            </w:r>
            <w:r>
              <w:t xml:space="preserve">Томина, 8А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94" w:rsidRDefault="00FF2694" w:rsidP="00A669C9">
            <w:pPr>
              <w:jc w:val="center"/>
              <w:rPr>
                <w:color w:val="1E1E1E"/>
              </w:rPr>
            </w:pPr>
            <w:r>
              <w:rPr>
                <w:color w:val="1E1E1E"/>
              </w:rPr>
              <w:t>2</w:t>
            </w:r>
          </w:p>
        </w:tc>
      </w:tr>
      <w:tr w:rsidR="00FF2694" w:rsidRPr="00355B87" w:rsidTr="00A669C9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94" w:rsidRDefault="008B5B4E" w:rsidP="00A669C9">
            <w:pPr>
              <w:jc w:val="center"/>
              <w:rPr>
                <w:color w:val="1E1E1E"/>
              </w:rPr>
            </w:pPr>
            <w:r>
              <w:rPr>
                <w:color w:val="1E1E1E"/>
              </w:rPr>
              <w:t>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94" w:rsidRDefault="00FF2694" w:rsidP="00FF2694">
            <w:r w:rsidRPr="0084573D">
              <w:rPr>
                <w:color w:val="1E1E1E"/>
              </w:rPr>
              <w:t>с. Птичье,</w:t>
            </w:r>
            <w:r>
              <w:t xml:space="preserve"> </w:t>
            </w:r>
            <w:r>
              <w:t>ул. Советская,23А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94" w:rsidRDefault="00FF2694" w:rsidP="00A669C9">
            <w:pPr>
              <w:jc w:val="center"/>
              <w:rPr>
                <w:color w:val="1E1E1E"/>
              </w:rPr>
            </w:pPr>
            <w:r>
              <w:rPr>
                <w:color w:val="1E1E1E"/>
              </w:rPr>
              <w:t>2</w:t>
            </w:r>
          </w:p>
        </w:tc>
      </w:tr>
      <w:tr w:rsidR="00FF2694" w:rsidRPr="00355B87" w:rsidTr="00A669C9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94" w:rsidRDefault="008B5B4E" w:rsidP="00A669C9">
            <w:pPr>
              <w:jc w:val="center"/>
              <w:rPr>
                <w:color w:val="1E1E1E"/>
              </w:rPr>
            </w:pPr>
            <w:r>
              <w:rPr>
                <w:color w:val="1E1E1E"/>
              </w:rPr>
              <w:t>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94" w:rsidRDefault="00FF2694" w:rsidP="00FF2694">
            <w:r w:rsidRPr="0084573D">
              <w:rPr>
                <w:color w:val="1E1E1E"/>
              </w:rPr>
              <w:t xml:space="preserve">с. Птичье, </w:t>
            </w:r>
            <w:r>
              <w:t xml:space="preserve"> </w:t>
            </w:r>
            <w:r>
              <w:t>ул. Советская, 17А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94" w:rsidRDefault="00FF2694" w:rsidP="00A669C9">
            <w:pPr>
              <w:jc w:val="center"/>
              <w:rPr>
                <w:color w:val="1E1E1E"/>
              </w:rPr>
            </w:pPr>
            <w:r>
              <w:rPr>
                <w:color w:val="1E1E1E"/>
              </w:rPr>
              <w:t>2</w:t>
            </w:r>
          </w:p>
        </w:tc>
      </w:tr>
      <w:tr w:rsidR="00FF2694" w:rsidRPr="00355B87" w:rsidTr="00A669C9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94" w:rsidRDefault="008B5B4E" w:rsidP="00A669C9">
            <w:pPr>
              <w:jc w:val="center"/>
              <w:rPr>
                <w:color w:val="1E1E1E"/>
              </w:rPr>
            </w:pPr>
            <w:r>
              <w:rPr>
                <w:color w:val="1E1E1E"/>
              </w:rPr>
              <w:t>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94" w:rsidRDefault="00FF2694" w:rsidP="00FF2694">
            <w:r w:rsidRPr="0084573D">
              <w:rPr>
                <w:color w:val="1E1E1E"/>
              </w:rPr>
              <w:t xml:space="preserve">с. </w:t>
            </w:r>
            <w:proofErr w:type="gramStart"/>
            <w:r w:rsidRPr="0084573D">
              <w:rPr>
                <w:color w:val="1E1E1E"/>
              </w:rPr>
              <w:t>Птичье</w:t>
            </w:r>
            <w:proofErr w:type="gramEnd"/>
            <w:r w:rsidRPr="0084573D">
              <w:rPr>
                <w:color w:val="1E1E1E"/>
              </w:rPr>
              <w:t xml:space="preserve">, </w:t>
            </w:r>
            <w:r>
              <w:t>ул. Братьев Денисовых, 9А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94" w:rsidRDefault="00FF2694" w:rsidP="00A669C9">
            <w:pPr>
              <w:jc w:val="center"/>
              <w:rPr>
                <w:color w:val="1E1E1E"/>
              </w:rPr>
            </w:pPr>
            <w:r>
              <w:rPr>
                <w:color w:val="1E1E1E"/>
              </w:rPr>
              <w:t>4</w:t>
            </w:r>
          </w:p>
        </w:tc>
      </w:tr>
      <w:tr w:rsidR="00C13814" w:rsidRPr="00355B87" w:rsidTr="00A669C9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814" w:rsidRPr="00355B87" w:rsidRDefault="008B5B4E" w:rsidP="00A669C9">
            <w:pPr>
              <w:jc w:val="center"/>
              <w:rPr>
                <w:color w:val="1E1E1E"/>
              </w:rPr>
            </w:pPr>
            <w:r>
              <w:rPr>
                <w:color w:val="1E1E1E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814" w:rsidRPr="00355B87" w:rsidRDefault="00C13814" w:rsidP="00FF2694">
            <w:pPr>
              <w:rPr>
                <w:color w:val="1E1E1E"/>
              </w:rPr>
            </w:pPr>
            <w:r>
              <w:rPr>
                <w:color w:val="1E1E1E"/>
              </w:rPr>
              <w:t>д.</w:t>
            </w:r>
            <w:r w:rsidR="00FF2694">
              <w:rPr>
                <w:color w:val="1E1E1E"/>
              </w:rPr>
              <w:t xml:space="preserve"> Сажино</w:t>
            </w:r>
            <w:r>
              <w:rPr>
                <w:color w:val="1E1E1E"/>
              </w:rPr>
              <w:t xml:space="preserve">, </w:t>
            </w:r>
            <w:r w:rsidR="00FF2694">
              <w:t xml:space="preserve">ул. </w:t>
            </w:r>
            <w:proofErr w:type="gramStart"/>
            <w:r w:rsidR="00FF2694">
              <w:t>Новая</w:t>
            </w:r>
            <w:proofErr w:type="gramEnd"/>
            <w:r w:rsidR="00FF2694">
              <w:t>, 2А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814" w:rsidRPr="00355B87" w:rsidRDefault="00FF2694" w:rsidP="00A669C9">
            <w:pPr>
              <w:jc w:val="center"/>
              <w:rPr>
                <w:color w:val="1E1E1E"/>
              </w:rPr>
            </w:pPr>
            <w:r>
              <w:rPr>
                <w:color w:val="1E1E1E"/>
              </w:rPr>
              <w:t>3</w:t>
            </w:r>
          </w:p>
        </w:tc>
      </w:tr>
      <w:tr w:rsidR="00FF2694" w:rsidRPr="00355B87" w:rsidTr="00A669C9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94" w:rsidRPr="00355B87" w:rsidRDefault="008B5B4E" w:rsidP="00A669C9">
            <w:pPr>
              <w:jc w:val="center"/>
              <w:rPr>
                <w:color w:val="1E1E1E"/>
              </w:rPr>
            </w:pPr>
            <w:r>
              <w:rPr>
                <w:color w:val="1E1E1E"/>
              </w:rPr>
              <w:t>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94" w:rsidRDefault="00FF2694">
            <w:r w:rsidRPr="00E26434">
              <w:rPr>
                <w:color w:val="1E1E1E"/>
              </w:rPr>
              <w:t>д. Сажино</w:t>
            </w:r>
            <w:r>
              <w:t xml:space="preserve"> ул. </w:t>
            </w:r>
            <w:proofErr w:type="gramStart"/>
            <w:r>
              <w:t>Новая</w:t>
            </w:r>
            <w:proofErr w:type="gramEnd"/>
            <w:r>
              <w:t>, 23А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94" w:rsidRPr="00355B87" w:rsidRDefault="00FF2694" w:rsidP="00A669C9">
            <w:pPr>
              <w:jc w:val="center"/>
              <w:rPr>
                <w:color w:val="1E1E1E"/>
              </w:rPr>
            </w:pPr>
            <w:r>
              <w:rPr>
                <w:color w:val="1E1E1E"/>
              </w:rPr>
              <w:t>3</w:t>
            </w:r>
          </w:p>
        </w:tc>
      </w:tr>
      <w:tr w:rsidR="00FF2694" w:rsidRPr="00355B87" w:rsidTr="00A669C9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94" w:rsidRPr="00355B87" w:rsidRDefault="008B5B4E" w:rsidP="00A669C9">
            <w:pPr>
              <w:jc w:val="center"/>
              <w:rPr>
                <w:color w:val="1E1E1E"/>
              </w:rPr>
            </w:pPr>
            <w:r>
              <w:rPr>
                <w:color w:val="1E1E1E"/>
              </w:rPr>
              <w:t>1</w:t>
            </w:r>
            <w:r w:rsidR="00FF2694">
              <w:rPr>
                <w:color w:val="1E1E1E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94" w:rsidRDefault="00FF2694">
            <w:r w:rsidRPr="00E26434">
              <w:rPr>
                <w:color w:val="1E1E1E"/>
              </w:rPr>
              <w:t>д. Сажино</w:t>
            </w:r>
            <w:r>
              <w:t xml:space="preserve"> ул. </w:t>
            </w:r>
            <w:proofErr w:type="gramStart"/>
            <w:r>
              <w:t>Центральная</w:t>
            </w:r>
            <w:proofErr w:type="gramEnd"/>
            <w:r>
              <w:t>, 31А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94" w:rsidRPr="00355B87" w:rsidRDefault="00FF2694" w:rsidP="00A669C9">
            <w:pPr>
              <w:jc w:val="center"/>
              <w:rPr>
                <w:color w:val="1E1E1E"/>
              </w:rPr>
            </w:pPr>
            <w:r>
              <w:rPr>
                <w:color w:val="1E1E1E"/>
              </w:rPr>
              <w:t>2</w:t>
            </w:r>
          </w:p>
        </w:tc>
      </w:tr>
      <w:tr w:rsidR="00FF2694" w:rsidRPr="00355B87" w:rsidTr="00FF2694">
        <w:tc>
          <w:tcPr>
            <w:tcW w:w="12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94" w:rsidRPr="00355B87" w:rsidRDefault="008B5B4E" w:rsidP="00A669C9">
            <w:pPr>
              <w:jc w:val="center"/>
              <w:rPr>
                <w:color w:val="1E1E1E"/>
              </w:rPr>
            </w:pPr>
            <w:r>
              <w:rPr>
                <w:color w:val="1E1E1E"/>
              </w:rPr>
              <w:t>1</w:t>
            </w:r>
            <w:r w:rsidR="00FF2694">
              <w:rPr>
                <w:color w:val="1E1E1E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94" w:rsidRDefault="00FF2694" w:rsidP="008B5B4E">
            <w:r w:rsidRPr="00E26434">
              <w:rPr>
                <w:color w:val="1E1E1E"/>
              </w:rPr>
              <w:t>д. Сажино</w:t>
            </w:r>
            <w:r>
              <w:t xml:space="preserve"> ул. </w:t>
            </w:r>
            <w:proofErr w:type="gramStart"/>
            <w:r>
              <w:t>Центральная</w:t>
            </w:r>
            <w:proofErr w:type="gramEnd"/>
            <w:r>
              <w:t>, 46А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94" w:rsidRPr="00355B87" w:rsidRDefault="00FF2694" w:rsidP="00A669C9">
            <w:pPr>
              <w:jc w:val="center"/>
              <w:rPr>
                <w:color w:val="1E1E1E"/>
              </w:rPr>
            </w:pPr>
            <w:r>
              <w:rPr>
                <w:color w:val="1E1E1E"/>
              </w:rPr>
              <w:t>2</w:t>
            </w:r>
          </w:p>
        </w:tc>
      </w:tr>
      <w:tr w:rsidR="008B5B4E" w:rsidRPr="00355B87" w:rsidTr="00FF2694">
        <w:tc>
          <w:tcPr>
            <w:tcW w:w="12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4E" w:rsidRDefault="008B5B4E" w:rsidP="00A669C9">
            <w:pPr>
              <w:jc w:val="center"/>
              <w:rPr>
                <w:color w:val="1E1E1E"/>
              </w:rPr>
            </w:pPr>
            <w:r>
              <w:rPr>
                <w:color w:val="1E1E1E"/>
              </w:rPr>
              <w:t>20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4E" w:rsidRDefault="008B5B4E" w:rsidP="00A669C9">
            <w:r w:rsidRPr="00E26434">
              <w:rPr>
                <w:color w:val="1E1E1E"/>
              </w:rPr>
              <w:t>д. Сажино</w:t>
            </w:r>
            <w:r>
              <w:t xml:space="preserve"> </w:t>
            </w:r>
            <w:r>
              <w:t>переулок Молодежный, 2А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4E" w:rsidRDefault="008B5B4E" w:rsidP="00A669C9">
            <w:pPr>
              <w:jc w:val="center"/>
              <w:rPr>
                <w:color w:val="1E1E1E"/>
              </w:rPr>
            </w:pPr>
            <w:r>
              <w:rPr>
                <w:color w:val="1E1E1E"/>
              </w:rPr>
              <w:t>1</w:t>
            </w:r>
          </w:p>
        </w:tc>
      </w:tr>
      <w:tr w:rsidR="008B5B4E" w:rsidRPr="00355B87" w:rsidTr="00FF2694">
        <w:tc>
          <w:tcPr>
            <w:tcW w:w="12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4E" w:rsidRDefault="008B5B4E" w:rsidP="00A669C9">
            <w:pPr>
              <w:jc w:val="center"/>
              <w:rPr>
                <w:color w:val="1E1E1E"/>
              </w:rPr>
            </w:pPr>
            <w:r>
              <w:rPr>
                <w:color w:val="1E1E1E"/>
              </w:rPr>
              <w:t>21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4E" w:rsidRDefault="008B5B4E" w:rsidP="00A669C9">
            <w:r w:rsidRPr="00E26434">
              <w:rPr>
                <w:color w:val="1E1E1E"/>
              </w:rPr>
              <w:t>д. Сажино</w:t>
            </w:r>
            <w:r>
              <w:t xml:space="preserve"> </w:t>
            </w:r>
            <w:r>
              <w:t xml:space="preserve">ул. </w:t>
            </w:r>
            <w:proofErr w:type="gramStart"/>
            <w:r>
              <w:t>Старая</w:t>
            </w:r>
            <w:proofErr w:type="gramEnd"/>
            <w:r>
              <w:t>, 7А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4E" w:rsidRDefault="008B5B4E" w:rsidP="00A669C9">
            <w:pPr>
              <w:jc w:val="center"/>
              <w:rPr>
                <w:color w:val="1E1E1E"/>
              </w:rPr>
            </w:pPr>
            <w:r>
              <w:rPr>
                <w:color w:val="1E1E1E"/>
              </w:rPr>
              <w:t>3</w:t>
            </w:r>
          </w:p>
        </w:tc>
      </w:tr>
      <w:tr w:rsidR="008B5B4E" w:rsidRPr="00355B87" w:rsidTr="008B5B4E">
        <w:trPr>
          <w:trHeight w:val="80"/>
        </w:trPr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4E" w:rsidRDefault="008B5B4E" w:rsidP="00A669C9">
            <w:pPr>
              <w:jc w:val="center"/>
              <w:rPr>
                <w:color w:val="1E1E1E"/>
              </w:rPr>
            </w:pPr>
            <w:r>
              <w:rPr>
                <w:color w:val="1E1E1E"/>
              </w:rPr>
              <w:t>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4E" w:rsidRDefault="008B5B4E" w:rsidP="00A669C9">
            <w:r w:rsidRPr="00E26434">
              <w:rPr>
                <w:color w:val="1E1E1E"/>
              </w:rPr>
              <w:t>д. Сажино</w:t>
            </w:r>
            <w:r>
              <w:t xml:space="preserve"> </w:t>
            </w:r>
            <w:r>
              <w:t xml:space="preserve">ул. </w:t>
            </w:r>
            <w:proofErr w:type="gramStart"/>
            <w:r>
              <w:t>Старая</w:t>
            </w:r>
            <w:proofErr w:type="gramEnd"/>
            <w:r>
              <w:t>,  25А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B4E" w:rsidRDefault="008B5B4E" w:rsidP="00A669C9">
            <w:pPr>
              <w:jc w:val="center"/>
              <w:rPr>
                <w:color w:val="1E1E1E"/>
              </w:rPr>
            </w:pPr>
            <w:r>
              <w:rPr>
                <w:color w:val="1E1E1E"/>
              </w:rPr>
              <w:t>2</w:t>
            </w:r>
          </w:p>
        </w:tc>
      </w:tr>
    </w:tbl>
    <w:p w:rsidR="00C13814" w:rsidRPr="00355B87" w:rsidRDefault="00C13814" w:rsidP="00C13814">
      <w:pPr>
        <w:ind w:firstLine="150"/>
        <w:rPr>
          <w:color w:val="1E1E1E"/>
        </w:rPr>
      </w:pPr>
      <w:r w:rsidRPr="00355B87">
        <w:rPr>
          <w:color w:val="1E1E1E"/>
        </w:rPr>
        <w:t> </w:t>
      </w:r>
    </w:p>
    <w:p w:rsidR="00C13814" w:rsidRPr="00355B87" w:rsidRDefault="00C13814" w:rsidP="00C13814">
      <w:pPr>
        <w:ind w:firstLine="150"/>
        <w:rPr>
          <w:color w:val="1E1E1E"/>
        </w:rPr>
      </w:pPr>
      <w:r w:rsidRPr="00355B87">
        <w:rPr>
          <w:color w:val="1E1E1E"/>
        </w:rPr>
        <w:t> </w:t>
      </w:r>
    </w:p>
    <w:p w:rsidR="00C13814" w:rsidRPr="00355B87" w:rsidRDefault="00C13814" w:rsidP="00C13814">
      <w:pPr>
        <w:ind w:firstLine="150"/>
        <w:rPr>
          <w:color w:val="1E1E1E"/>
        </w:rPr>
      </w:pPr>
      <w:r w:rsidRPr="00355B87">
        <w:rPr>
          <w:color w:val="1E1E1E"/>
        </w:rPr>
        <w:t> </w:t>
      </w:r>
    </w:p>
    <w:p w:rsidR="00C13814" w:rsidRPr="00355B87" w:rsidRDefault="00C13814" w:rsidP="00C13814">
      <w:pPr>
        <w:ind w:firstLine="150"/>
        <w:rPr>
          <w:color w:val="1E1E1E"/>
        </w:rPr>
      </w:pPr>
      <w:r w:rsidRPr="00355B87">
        <w:rPr>
          <w:color w:val="1E1E1E"/>
        </w:rPr>
        <w:t> </w:t>
      </w:r>
    </w:p>
    <w:p w:rsidR="00C13814" w:rsidRPr="00355B87" w:rsidRDefault="00C13814" w:rsidP="00C13814">
      <w:pPr>
        <w:ind w:firstLine="150"/>
        <w:rPr>
          <w:color w:val="1E1E1E"/>
        </w:rPr>
      </w:pPr>
      <w:r w:rsidRPr="00355B87">
        <w:rPr>
          <w:color w:val="1E1E1E"/>
        </w:rPr>
        <w:t> </w:t>
      </w:r>
    </w:p>
    <w:p w:rsidR="00C13814" w:rsidRPr="00355B87" w:rsidRDefault="00C13814" w:rsidP="00C13814">
      <w:pPr>
        <w:ind w:firstLine="150"/>
        <w:rPr>
          <w:color w:val="1E1E1E"/>
        </w:rPr>
      </w:pPr>
      <w:r w:rsidRPr="00355B87">
        <w:rPr>
          <w:color w:val="1E1E1E"/>
        </w:rPr>
        <w:t> </w:t>
      </w:r>
    </w:p>
    <w:p w:rsidR="00C13814" w:rsidRPr="00355B87" w:rsidRDefault="00C13814" w:rsidP="00C13814">
      <w:pPr>
        <w:ind w:firstLine="150"/>
        <w:rPr>
          <w:color w:val="1E1E1E"/>
        </w:rPr>
      </w:pPr>
      <w:r w:rsidRPr="00355B87">
        <w:rPr>
          <w:color w:val="1E1E1E"/>
        </w:rPr>
        <w:t> </w:t>
      </w:r>
    </w:p>
    <w:p w:rsidR="00C13814" w:rsidRPr="00355B87" w:rsidRDefault="00C13814" w:rsidP="00C13814">
      <w:pPr>
        <w:ind w:firstLine="150"/>
        <w:rPr>
          <w:color w:val="1E1E1E"/>
        </w:rPr>
      </w:pPr>
      <w:r w:rsidRPr="00355B87">
        <w:rPr>
          <w:color w:val="1E1E1E"/>
        </w:rPr>
        <w:t> </w:t>
      </w:r>
    </w:p>
    <w:p w:rsidR="00C13814" w:rsidRPr="00355B87" w:rsidRDefault="00C13814" w:rsidP="00C13814">
      <w:pPr>
        <w:ind w:firstLine="150"/>
        <w:rPr>
          <w:color w:val="1E1E1E"/>
        </w:rPr>
      </w:pPr>
      <w:r w:rsidRPr="00355B87">
        <w:rPr>
          <w:color w:val="1E1E1E"/>
        </w:rPr>
        <w:t> </w:t>
      </w:r>
    </w:p>
    <w:p w:rsidR="00C13814" w:rsidRPr="00355B87" w:rsidRDefault="00C13814" w:rsidP="00C13814">
      <w:pPr>
        <w:ind w:firstLine="150"/>
        <w:rPr>
          <w:color w:val="1E1E1E"/>
        </w:rPr>
      </w:pPr>
      <w:r w:rsidRPr="00355B87">
        <w:rPr>
          <w:color w:val="1E1E1E"/>
        </w:rPr>
        <w:t> </w:t>
      </w:r>
    </w:p>
    <w:p w:rsidR="00C13814" w:rsidRPr="00355B87" w:rsidRDefault="00C13814" w:rsidP="00C13814">
      <w:pPr>
        <w:ind w:firstLine="150"/>
        <w:rPr>
          <w:color w:val="1E1E1E"/>
        </w:rPr>
      </w:pPr>
      <w:r w:rsidRPr="00355B87">
        <w:rPr>
          <w:color w:val="1E1E1E"/>
        </w:rPr>
        <w:t> </w:t>
      </w:r>
    </w:p>
    <w:p w:rsidR="00C13814" w:rsidRPr="00355B87" w:rsidRDefault="00C13814" w:rsidP="00C13814">
      <w:pPr>
        <w:ind w:firstLine="150"/>
        <w:rPr>
          <w:color w:val="1E1E1E"/>
        </w:rPr>
      </w:pPr>
      <w:r w:rsidRPr="00355B87">
        <w:rPr>
          <w:color w:val="1E1E1E"/>
        </w:rPr>
        <w:t> </w:t>
      </w:r>
    </w:p>
    <w:p w:rsidR="00C13814" w:rsidRPr="00355B87" w:rsidRDefault="00C13814" w:rsidP="00C13814">
      <w:pPr>
        <w:ind w:firstLine="150"/>
        <w:rPr>
          <w:color w:val="1E1E1E"/>
        </w:rPr>
      </w:pPr>
      <w:r w:rsidRPr="00355B87">
        <w:rPr>
          <w:color w:val="1E1E1E"/>
        </w:rPr>
        <w:t> </w:t>
      </w:r>
    </w:p>
    <w:p w:rsidR="00C13814" w:rsidRPr="00355B87" w:rsidRDefault="00C13814" w:rsidP="00C13814">
      <w:pPr>
        <w:ind w:firstLine="150"/>
        <w:rPr>
          <w:color w:val="1E1E1E"/>
        </w:rPr>
      </w:pPr>
      <w:r w:rsidRPr="00355B87">
        <w:rPr>
          <w:color w:val="1E1E1E"/>
        </w:rPr>
        <w:t> </w:t>
      </w:r>
    </w:p>
    <w:p w:rsidR="00C13814" w:rsidRPr="00355B87" w:rsidRDefault="00C13814" w:rsidP="00C13814">
      <w:pPr>
        <w:ind w:firstLine="150"/>
        <w:rPr>
          <w:color w:val="1E1E1E"/>
        </w:rPr>
      </w:pPr>
      <w:r w:rsidRPr="00355B87">
        <w:rPr>
          <w:color w:val="1E1E1E"/>
        </w:rPr>
        <w:t> </w:t>
      </w:r>
    </w:p>
    <w:p w:rsidR="00C13814" w:rsidRPr="00355B87" w:rsidRDefault="00C13814" w:rsidP="00C13814">
      <w:pPr>
        <w:ind w:firstLine="150"/>
        <w:rPr>
          <w:color w:val="1E1E1E"/>
        </w:rPr>
      </w:pPr>
    </w:p>
    <w:p w:rsidR="00C13814" w:rsidRPr="00355B87" w:rsidRDefault="00C13814" w:rsidP="00C13814">
      <w:pPr>
        <w:ind w:firstLine="150"/>
        <w:rPr>
          <w:color w:val="1E1E1E"/>
        </w:rPr>
      </w:pPr>
    </w:p>
    <w:p w:rsidR="00C13814" w:rsidRPr="00355B87" w:rsidRDefault="00C13814" w:rsidP="00C13814">
      <w:pPr>
        <w:ind w:firstLine="150"/>
        <w:rPr>
          <w:color w:val="1E1E1E"/>
        </w:rPr>
      </w:pPr>
    </w:p>
    <w:p w:rsidR="00C13814" w:rsidRPr="00355B87" w:rsidRDefault="00C13814" w:rsidP="00C13814">
      <w:pPr>
        <w:ind w:firstLine="150"/>
        <w:rPr>
          <w:color w:val="1E1E1E"/>
        </w:rPr>
      </w:pPr>
    </w:p>
    <w:p w:rsidR="00C13814" w:rsidRPr="00355B87" w:rsidRDefault="00C13814" w:rsidP="00C13814">
      <w:pPr>
        <w:ind w:firstLine="150"/>
        <w:rPr>
          <w:color w:val="1E1E1E"/>
        </w:rPr>
      </w:pPr>
    </w:p>
    <w:p w:rsidR="00C13814" w:rsidRPr="00355B87" w:rsidRDefault="00C13814" w:rsidP="00C13814">
      <w:pPr>
        <w:ind w:firstLine="150"/>
        <w:rPr>
          <w:color w:val="1E1E1E"/>
        </w:rPr>
      </w:pPr>
    </w:p>
    <w:p w:rsidR="00C13814" w:rsidRPr="00355B87" w:rsidRDefault="00C13814" w:rsidP="00C13814">
      <w:pPr>
        <w:rPr>
          <w:color w:val="1E1E1E"/>
        </w:rPr>
      </w:pPr>
    </w:p>
    <w:p w:rsidR="00C13814" w:rsidRPr="00355B87" w:rsidRDefault="00C13814" w:rsidP="00C13814">
      <w:pPr>
        <w:rPr>
          <w:color w:val="1E1E1E"/>
        </w:rPr>
      </w:pPr>
    </w:p>
    <w:p w:rsidR="00A378E3" w:rsidRDefault="00A378E3"/>
    <w:sectPr w:rsidR="00A378E3" w:rsidSect="00CA4310">
      <w:pgSz w:w="11906" w:h="16838"/>
      <w:pgMar w:top="568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814"/>
    <w:rsid w:val="008B5B4E"/>
    <w:rsid w:val="00A378E3"/>
    <w:rsid w:val="00C13814"/>
    <w:rsid w:val="00FF2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Spicina</dc:creator>
  <cp:lastModifiedBy>Spicina</cp:lastModifiedBy>
  <cp:revision>1</cp:revision>
  <dcterms:created xsi:type="dcterms:W3CDTF">2019-04-22T09:32:00Z</dcterms:created>
  <dcterms:modified xsi:type="dcterms:W3CDTF">2019-04-22T09:58:00Z</dcterms:modified>
</cp:coreProperties>
</file>